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05" w:rsidRDefault="002E349B" w:rsidP="002E349B">
      <w:pPr>
        <w:jc w:val="center"/>
        <w:rPr>
          <w:sz w:val="40"/>
          <w:szCs w:val="40"/>
        </w:rPr>
      </w:pPr>
      <w:r w:rsidRPr="002E349B">
        <w:rPr>
          <w:sz w:val="40"/>
          <w:szCs w:val="40"/>
        </w:rPr>
        <w:t>Locke vs. Hobbes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20"/>
        <w:gridCol w:w="3119"/>
        <w:gridCol w:w="3121"/>
      </w:tblGrid>
      <w:tr w:rsidR="002E349B" w:rsidTr="002E3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349B" w:rsidRDefault="002E349B" w:rsidP="002E34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Issue</w:t>
            </w:r>
          </w:p>
        </w:tc>
        <w:tc>
          <w:tcPr>
            <w:tcW w:w="3192" w:type="dxa"/>
          </w:tcPr>
          <w:p w:rsidR="002E349B" w:rsidRDefault="002E349B" w:rsidP="002E3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Locke</w:t>
            </w:r>
          </w:p>
        </w:tc>
        <w:tc>
          <w:tcPr>
            <w:tcW w:w="3192" w:type="dxa"/>
          </w:tcPr>
          <w:p w:rsidR="002E349B" w:rsidRDefault="002E349B" w:rsidP="002E3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Hobbes</w:t>
            </w:r>
          </w:p>
        </w:tc>
      </w:tr>
      <w:tr w:rsidR="002E349B" w:rsidRPr="002E349B" w:rsidTr="002E3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349B" w:rsidRPr="002E349B" w:rsidRDefault="002E349B" w:rsidP="002E349B">
            <w:pPr>
              <w:rPr>
                <w:sz w:val="24"/>
                <w:szCs w:val="24"/>
              </w:rPr>
            </w:pPr>
            <w:r w:rsidRPr="002E349B">
              <w:rPr>
                <w:sz w:val="24"/>
                <w:szCs w:val="24"/>
              </w:rPr>
              <w:t>Human Nature</w:t>
            </w:r>
          </w:p>
        </w:tc>
        <w:tc>
          <w:tcPr>
            <w:tcW w:w="3192" w:type="dxa"/>
          </w:tcPr>
          <w:p w:rsidR="002E349B" w:rsidRPr="002E349B" w:rsidRDefault="002E349B" w:rsidP="002E3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349B">
              <w:rPr>
                <w:sz w:val="24"/>
                <w:szCs w:val="24"/>
              </w:rPr>
              <w:t>Men mostly keep their promises and are peaceful, good, and pleasant</w:t>
            </w:r>
          </w:p>
        </w:tc>
        <w:tc>
          <w:tcPr>
            <w:tcW w:w="3192" w:type="dxa"/>
          </w:tcPr>
          <w:p w:rsidR="002E349B" w:rsidRPr="002E349B" w:rsidRDefault="002E349B" w:rsidP="002E3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349B">
              <w:rPr>
                <w:sz w:val="24"/>
                <w:szCs w:val="24"/>
              </w:rPr>
              <w:t>“Continual fear, and danger of violent death; and the life of man, solitary, poor, nasty, brutish, and short</w:t>
            </w:r>
          </w:p>
        </w:tc>
      </w:tr>
      <w:tr w:rsidR="002E349B" w:rsidRPr="002E349B" w:rsidTr="002E3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349B" w:rsidRPr="002E349B" w:rsidRDefault="002E349B" w:rsidP="002E349B">
            <w:pPr>
              <w:rPr>
                <w:sz w:val="24"/>
                <w:szCs w:val="24"/>
              </w:rPr>
            </w:pPr>
            <w:r w:rsidRPr="002E349B">
              <w:rPr>
                <w:sz w:val="24"/>
                <w:szCs w:val="24"/>
              </w:rPr>
              <w:t>Works</w:t>
            </w:r>
          </w:p>
        </w:tc>
        <w:tc>
          <w:tcPr>
            <w:tcW w:w="3192" w:type="dxa"/>
          </w:tcPr>
          <w:p w:rsidR="002E349B" w:rsidRPr="002E349B" w:rsidRDefault="002E349B" w:rsidP="002E3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E349B">
              <w:rPr>
                <w:i/>
                <w:sz w:val="24"/>
                <w:szCs w:val="24"/>
              </w:rPr>
              <w:t>Second Treatise of Government</w:t>
            </w:r>
          </w:p>
        </w:tc>
        <w:tc>
          <w:tcPr>
            <w:tcW w:w="3192" w:type="dxa"/>
          </w:tcPr>
          <w:p w:rsidR="002E349B" w:rsidRPr="002E349B" w:rsidRDefault="002E349B" w:rsidP="002E3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E349B">
              <w:rPr>
                <w:i/>
                <w:sz w:val="24"/>
                <w:szCs w:val="24"/>
              </w:rPr>
              <w:t>Leviathan</w:t>
            </w:r>
          </w:p>
        </w:tc>
      </w:tr>
      <w:tr w:rsidR="002E349B" w:rsidRPr="002E349B" w:rsidTr="002E3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349B" w:rsidRPr="002E349B" w:rsidRDefault="002E349B" w:rsidP="002E3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Law</w:t>
            </w:r>
          </w:p>
        </w:tc>
        <w:tc>
          <w:tcPr>
            <w:tcW w:w="3192" w:type="dxa"/>
          </w:tcPr>
          <w:p w:rsidR="002E349B" w:rsidRPr="002E349B" w:rsidRDefault="002E349B" w:rsidP="002E3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349B">
              <w:rPr>
                <w:sz w:val="24"/>
                <w:szCs w:val="24"/>
              </w:rPr>
              <w:t>Humans kno</w:t>
            </w:r>
            <w:r w:rsidR="00963395">
              <w:rPr>
                <w:sz w:val="24"/>
                <w:szCs w:val="24"/>
              </w:rPr>
              <w:t xml:space="preserve">w right from wrong and </w:t>
            </w:r>
            <w:r w:rsidRPr="002E349B">
              <w:rPr>
                <w:sz w:val="24"/>
                <w:szCs w:val="24"/>
              </w:rPr>
              <w:t>should be trusted to govern themselves</w:t>
            </w:r>
          </w:p>
        </w:tc>
        <w:tc>
          <w:tcPr>
            <w:tcW w:w="3192" w:type="dxa"/>
          </w:tcPr>
          <w:p w:rsidR="002E349B" w:rsidRPr="002E349B" w:rsidRDefault="002E349B" w:rsidP="002E3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349B">
              <w:rPr>
                <w:sz w:val="24"/>
                <w:szCs w:val="24"/>
              </w:rPr>
              <w:t>In the state of nature people cannot know what is theirs and what is someone else’s.  Property exists solely by the will of the state</w:t>
            </w:r>
          </w:p>
        </w:tc>
      </w:tr>
      <w:tr w:rsidR="002E349B" w:rsidRPr="002E349B" w:rsidTr="002E3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349B" w:rsidRPr="002E349B" w:rsidRDefault="002E349B" w:rsidP="002E349B">
            <w:pPr>
              <w:rPr>
                <w:sz w:val="24"/>
                <w:szCs w:val="24"/>
              </w:rPr>
            </w:pPr>
            <w:r w:rsidRPr="002E349B">
              <w:rPr>
                <w:sz w:val="24"/>
                <w:szCs w:val="24"/>
              </w:rPr>
              <w:t>Natural Rights</w:t>
            </w:r>
          </w:p>
        </w:tc>
        <w:tc>
          <w:tcPr>
            <w:tcW w:w="3192" w:type="dxa"/>
          </w:tcPr>
          <w:p w:rsidR="002E349B" w:rsidRPr="002E349B" w:rsidRDefault="002E349B" w:rsidP="002E3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349B">
              <w:rPr>
                <w:sz w:val="24"/>
                <w:szCs w:val="24"/>
              </w:rPr>
              <w:t>All men have natural and unalienable rights given to them by a creator</w:t>
            </w:r>
          </w:p>
        </w:tc>
        <w:tc>
          <w:tcPr>
            <w:tcW w:w="3192" w:type="dxa"/>
          </w:tcPr>
          <w:p w:rsidR="002E349B" w:rsidRPr="002E349B" w:rsidRDefault="002E349B" w:rsidP="002E3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349B">
              <w:rPr>
                <w:sz w:val="24"/>
                <w:szCs w:val="24"/>
              </w:rPr>
              <w:t>Morality is for the most part merely a command by some person or group or God, and law merely</w:t>
            </w:r>
            <w:r w:rsidR="00963395">
              <w:rPr>
                <w:sz w:val="24"/>
                <w:szCs w:val="24"/>
              </w:rPr>
              <w:t xml:space="preserve"> a</w:t>
            </w:r>
            <w:r w:rsidRPr="002E349B">
              <w:rPr>
                <w:sz w:val="24"/>
                <w:szCs w:val="24"/>
              </w:rPr>
              <w:t xml:space="preserve"> momentary will of the ruler</w:t>
            </w:r>
          </w:p>
        </w:tc>
      </w:tr>
      <w:tr w:rsidR="002E349B" w:rsidRPr="002E349B" w:rsidTr="002E3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349B" w:rsidRPr="002E349B" w:rsidRDefault="002E349B" w:rsidP="002E349B">
            <w:pPr>
              <w:rPr>
                <w:sz w:val="24"/>
                <w:szCs w:val="24"/>
              </w:rPr>
            </w:pPr>
            <w:r w:rsidRPr="002E349B">
              <w:rPr>
                <w:sz w:val="24"/>
                <w:szCs w:val="24"/>
              </w:rPr>
              <w:t>Social Contract</w:t>
            </w:r>
          </w:p>
        </w:tc>
        <w:tc>
          <w:tcPr>
            <w:tcW w:w="3192" w:type="dxa"/>
          </w:tcPr>
          <w:p w:rsidR="002E349B" w:rsidRPr="002E349B" w:rsidRDefault="002E349B" w:rsidP="002E3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349B">
              <w:rPr>
                <w:sz w:val="24"/>
                <w:szCs w:val="24"/>
              </w:rPr>
              <w:t>We give up our rights to ourselves exact retribution for crimes in return for impart</w:t>
            </w:r>
            <w:r>
              <w:rPr>
                <w:sz w:val="24"/>
                <w:szCs w:val="24"/>
              </w:rPr>
              <w:t>ial justice backed by force.  We</w:t>
            </w:r>
            <w:r w:rsidRPr="002E349B">
              <w:rPr>
                <w:sz w:val="24"/>
                <w:szCs w:val="24"/>
              </w:rPr>
              <w:t xml:space="preserve"> retain the right to life and liberty, and gain the right to just, impartial protection of our property</w:t>
            </w:r>
          </w:p>
        </w:tc>
        <w:tc>
          <w:tcPr>
            <w:tcW w:w="3192" w:type="dxa"/>
          </w:tcPr>
          <w:p w:rsidR="002E349B" w:rsidRPr="002E349B" w:rsidRDefault="002E349B" w:rsidP="002E3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349B">
              <w:rPr>
                <w:sz w:val="24"/>
                <w:szCs w:val="24"/>
              </w:rPr>
              <w:t xml:space="preserve">You surrender your rights to a </w:t>
            </w:r>
            <w:r w:rsidR="00963395">
              <w:rPr>
                <w:sz w:val="24"/>
                <w:szCs w:val="24"/>
              </w:rPr>
              <w:t>ruler in exchange for your life</w:t>
            </w:r>
          </w:p>
        </w:tc>
      </w:tr>
      <w:tr w:rsidR="002E349B" w:rsidRPr="002E349B" w:rsidTr="002E3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349B" w:rsidRPr="002E349B" w:rsidRDefault="002E349B" w:rsidP="002E349B">
            <w:pPr>
              <w:rPr>
                <w:sz w:val="24"/>
                <w:szCs w:val="24"/>
              </w:rPr>
            </w:pPr>
            <w:r w:rsidRPr="002E349B">
              <w:rPr>
                <w:sz w:val="24"/>
                <w:szCs w:val="24"/>
              </w:rPr>
              <w:t>Role of the Government</w:t>
            </w:r>
          </w:p>
        </w:tc>
        <w:tc>
          <w:tcPr>
            <w:tcW w:w="3192" w:type="dxa"/>
          </w:tcPr>
          <w:p w:rsidR="002E349B" w:rsidRPr="002E349B" w:rsidRDefault="002E349B" w:rsidP="002E3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349B">
              <w:rPr>
                <w:sz w:val="24"/>
                <w:szCs w:val="24"/>
              </w:rPr>
              <w:t>The only importan</w:t>
            </w:r>
            <w:r w:rsidR="00963395">
              <w:rPr>
                <w:sz w:val="24"/>
                <w:szCs w:val="24"/>
              </w:rPr>
              <w:t>t role of the state is to see that justice is done</w:t>
            </w:r>
          </w:p>
        </w:tc>
        <w:tc>
          <w:tcPr>
            <w:tcW w:w="3192" w:type="dxa"/>
          </w:tcPr>
          <w:p w:rsidR="002E349B" w:rsidRPr="002E349B" w:rsidRDefault="002E349B" w:rsidP="002E3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349B">
              <w:rPr>
                <w:sz w:val="24"/>
                <w:szCs w:val="24"/>
              </w:rPr>
              <w:t>Whatever the state does is just by definition.  All of society is a direct creation of the government and a reflection of the will of the ruler</w:t>
            </w:r>
            <w:bookmarkStart w:id="0" w:name="_GoBack"/>
            <w:bookmarkEnd w:id="0"/>
          </w:p>
        </w:tc>
      </w:tr>
    </w:tbl>
    <w:p w:rsidR="002E349B" w:rsidRPr="002E349B" w:rsidRDefault="002E349B" w:rsidP="002E349B">
      <w:pPr>
        <w:rPr>
          <w:sz w:val="28"/>
          <w:szCs w:val="28"/>
        </w:rPr>
      </w:pPr>
    </w:p>
    <w:sectPr w:rsidR="002E349B" w:rsidRPr="002E349B" w:rsidSect="00734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9B"/>
    <w:rsid w:val="002E349B"/>
    <w:rsid w:val="006732FA"/>
    <w:rsid w:val="00690B97"/>
    <w:rsid w:val="00734B05"/>
    <w:rsid w:val="0096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92BD"/>
  <w15:docId w15:val="{3E91475B-F7B4-4736-B92E-FD510101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4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2E34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1B2F-608D-45F5-B905-3362C341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Dennis Roberts</cp:lastModifiedBy>
  <cp:revision>4</cp:revision>
  <dcterms:created xsi:type="dcterms:W3CDTF">2018-08-06T17:41:00Z</dcterms:created>
  <dcterms:modified xsi:type="dcterms:W3CDTF">2018-08-08T12:42:00Z</dcterms:modified>
</cp:coreProperties>
</file>